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78A" w:rsidRDefault="00630BC5" w:rsidP="00630BC5">
      <w:pPr>
        <w:shd w:val="clear" w:color="auto" w:fill="FFFFFF"/>
        <w:spacing w:after="240" w:line="240" w:lineRule="auto"/>
        <w:jc w:val="center"/>
        <w:rPr>
          <w:rFonts w:eastAsia="Times New Roman" w:cs="Times New Roman"/>
          <w:b/>
          <w:bCs/>
          <w:color w:val="000000"/>
          <w:sz w:val="40"/>
          <w:szCs w:val="40"/>
        </w:rPr>
      </w:pPr>
      <w:r w:rsidRPr="00AD578A">
        <w:rPr>
          <w:rFonts w:eastAsia="Times New Roman" w:cs="Times New Roman"/>
          <w:b/>
          <w:bCs/>
          <w:color w:val="000000"/>
          <w:sz w:val="40"/>
          <w:szCs w:val="40"/>
        </w:rPr>
        <w:t xml:space="preserve">DEED OF VENDING BY A CERTIFICATED </w:t>
      </w:r>
    </w:p>
    <w:p w:rsidR="00630BC5" w:rsidRPr="00AD578A" w:rsidRDefault="00630BC5" w:rsidP="00630BC5">
      <w:pPr>
        <w:shd w:val="clear" w:color="auto" w:fill="FFFFFF"/>
        <w:spacing w:after="240" w:line="240" w:lineRule="auto"/>
        <w:jc w:val="center"/>
        <w:rPr>
          <w:rFonts w:eastAsia="Times New Roman" w:cs="Times New Roman"/>
          <w:b/>
          <w:bCs/>
          <w:color w:val="000000"/>
          <w:sz w:val="40"/>
          <w:szCs w:val="40"/>
        </w:rPr>
      </w:pPr>
      <w:r w:rsidRPr="00AD578A">
        <w:rPr>
          <w:rFonts w:eastAsia="Times New Roman" w:cs="Times New Roman"/>
          <w:b/>
          <w:bCs/>
          <w:color w:val="000000"/>
          <w:sz w:val="40"/>
          <w:szCs w:val="40"/>
        </w:rPr>
        <w:t>GUARDIAN OF A HINDU MINOR </w:t>
      </w:r>
    </w:p>
    <w:p w:rsidR="00630BC5" w:rsidRPr="00630BC5" w:rsidRDefault="00630BC5" w:rsidP="00630BC5">
      <w:pPr>
        <w:shd w:val="clear" w:color="auto" w:fill="FFFFFF"/>
        <w:spacing w:after="240" w:line="240" w:lineRule="auto"/>
        <w:jc w:val="center"/>
        <w:rPr>
          <w:rFonts w:ascii="Verdana" w:eastAsia="Times New Roman" w:hAnsi="Verdana" w:cs="Times New Roman"/>
          <w:color w:val="000000"/>
          <w:sz w:val="18"/>
          <w:szCs w:val="18"/>
        </w:rPr>
      </w:pPr>
    </w:p>
    <w:p w:rsidR="00AD578A" w:rsidRDefault="00630BC5" w:rsidP="00AD578A">
      <w:pPr>
        <w:spacing w:after="0" w:line="360" w:lineRule="auto"/>
        <w:jc w:val="both"/>
        <w:rPr>
          <w:rFonts w:eastAsia="Times New Roman" w:cs="Times New Roman"/>
          <w:bCs/>
          <w:color w:val="000000"/>
          <w:shd w:val="clear" w:color="auto" w:fill="FFFFFF"/>
        </w:rPr>
      </w:pPr>
      <w:r w:rsidRPr="00AD578A">
        <w:rPr>
          <w:rFonts w:eastAsia="Times New Roman" w:cs="Times New Roman"/>
          <w:bCs/>
          <w:color w:val="000000"/>
          <w:shd w:val="clear" w:color="auto" w:fill="FFFFFF"/>
        </w:rPr>
        <w:br/>
        <w:t>This deed of vending made the....</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day of......</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xml:space="preserve">...... </w:t>
      </w:r>
      <w:proofErr w:type="gramStart"/>
      <w:r w:rsidRPr="00AD578A">
        <w:rPr>
          <w:rFonts w:eastAsia="Times New Roman" w:cs="Times New Roman"/>
          <w:bCs/>
          <w:color w:val="000000"/>
          <w:shd w:val="clear" w:color="auto" w:fill="FFFFFF"/>
        </w:rPr>
        <w:t>between</w:t>
      </w:r>
      <w:proofErr w:type="gramEnd"/>
      <w:r w:rsidRPr="00AD578A">
        <w:rPr>
          <w:rFonts w:eastAsia="Times New Roman" w:cs="Times New Roman"/>
          <w:bCs/>
          <w:color w:val="000000"/>
          <w:shd w:val="clear" w:color="auto" w:fill="FFFFFF"/>
        </w:rPr>
        <w:t xml:space="preserve"> A of, etc., (seller) of the one part and C of, etc. (buyer) of other part as ordered by District Judge of.....</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xml:space="preserve">.......... in Case No. </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..............of...</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xml:space="preserve">........... under Act VIII of 1890 (cause title) the said A was selected certificated guardian of X who was then and is still now a minor under 21 years age and whereas by an order </w:t>
      </w:r>
      <w:proofErr w:type="gramStart"/>
      <w:r w:rsidRPr="00AD578A">
        <w:rPr>
          <w:rFonts w:eastAsia="Times New Roman" w:cs="Times New Roman"/>
          <w:bCs/>
          <w:color w:val="000000"/>
          <w:shd w:val="clear" w:color="auto" w:fill="FFFFFF"/>
        </w:rPr>
        <w:t>dated .............</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w:t>
      </w:r>
      <w:proofErr w:type="gramEnd"/>
      <w:r w:rsidRPr="00AD578A">
        <w:rPr>
          <w:rFonts w:eastAsia="Times New Roman" w:cs="Times New Roman"/>
          <w:bCs/>
          <w:color w:val="000000"/>
          <w:shd w:val="clear" w:color="auto" w:fill="FFFFFF"/>
        </w:rPr>
        <w:t xml:space="preserve"> the .......... day of............ by the District Judge of............</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in Misc. Judicial Case No....</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of</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 the said A was empowered to vend the lands, inherited property and tenement belonging exclusively and solely to said minor on terms thereunder contained which property is fully stated and detailed in the Schedule hereto and whereas the said order is still enforceable with virtue and whereas per said order the said A as such certificated guardian contracted with the said C for complete sale of said property at and for Rs.............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Now this deed witnessed that for the consideration as above stated and exercising powers, authorities and liberties vested and conferred upon and due to hereinbefore stated order dated ...</w:t>
      </w:r>
      <w:r w:rsidR="00AD578A">
        <w:rPr>
          <w:rFonts w:eastAsia="Times New Roman" w:cs="Times New Roman"/>
          <w:bCs/>
          <w:color w:val="000000"/>
          <w:shd w:val="clear" w:color="auto" w:fill="FFFFFF"/>
        </w:rPr>
        <w:t>........</w:t>
      </w:r>
      <w:r w:rsidRPr="00AD578A">
        <w:rPr>
          <w:rFonts w:eastAsia="Times New Roman" w:cs="Times New Roman"/>
          <w:bCs/>
          <w:color w:val="000000"/>
          <w:shd w:val="clear" w:color="auto" w:fill="FFFFFF"/>
        </w:rPr>
        <w:t>..........and all other authorities and powers enabling him in that behalf the said A does hereby assign, transfer, sell, convey, grant by assuring as certificated guardian of said minor, said property and each portion whereof unto and to the use of the said C, to hold and have the same completely for good.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And this deed further witnessed that the said A does hereby agree with the said C that the said A has not before it executed, done, performed or knowingly sustained to contrary any deed, act or thing whereby or by reason or means whereof the said property or any portion thereof may in any manor be prejudiced or encumbered in title or property or the said A may be restricted or obstructed from granting, conveying, transferring, vending, assigning/assuring the same in the way hereinbefore stated.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The Schedule above referred to </w:t>
      </w:r>
    </w:p>
    <w:p w:rsidR="00AD578A" w:rsidRDefault="00AD578A" w:rsidP="00AD578A">
      <w:pPr>
        <w:spacing w:after="0" w:line="360" w:lineRule="auto"/>
        <w:jc w:val="both"/>
        <w:rPr>
          <w:rFonts w:eastAsia="Times New Roman" w:cs="Times New Roman"/>
          <w:bCs/>
          <w:color w:val="000000"/>
          <w:shd w:val="clear" w:color="auto" w:fill="FFFFFF"/>
        </w:rPr>
      </w:pPr>
    </w:p>
    <w:p w:rsidR="00826920" w:rsidRPr="00AD578A" w:rsidRDefault="00630BC5" w:rsidP="00AD578A">
      <w:pPr>
        <w:spacing w:after="0" w:line="360" w:lineRule="auto"/>
        <w:jc w:val="both"/>
      </w:pPr>
      <w:r w:rsidRPr="00AD578A">
        <w:rPr>
          <w:rFonts w:eastAsia="Times New Roman" w:cs="Times New Roman"/>
          <w:bCs/>
          <w:color w:val="000000"/>
          <w:shd w:val="clear" w:color="auto" w:fill="FFFFFF"/>
        </w:rPr>
        <w:lastRenderedPageBreak/>
        <w:t>In witness whereof the parties hereto have executed this Deed of Sale on the day, month and year first above-written.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Signed, sealed and delivered by the within-mentioned A, the vendor in the presence of: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Signed, sealed and delivered by the within-mentioned C, the purchaser in the presence of: </w:t>
      </w:r>
      <w:r w:rsidRPr="00AD578A">
        <w:rPr>
          <w:rFonts w:eastAsia="Times New Roman" w:cs="Times New Roman"/>
          <w:bCs/>
          <w:color w:val="000000"/>
          <w:shd w:val="clear" w:color="auto" w:fill="FFFFFF"/>
        </w:rPr>
        <w:br/>
      </w:r>
      <w:r w:rsidRPr="00AD578A">
        <w:rPr>
          <w:rFonts w:eastAsia="Times New Roman" w:cs="Times New Roman"/>
          <w:bCs/>
          <w:color w:val="000000"/>
          <w:shd w:val="clear" w:color="auto" w:fill="FFFFFF"/>
        </w:rPr>
        <w:br/>
        <w:t>MEMO OF CONSIDERATION </w:t>
      </w:r>
      <w:bookmarkStart w:id="0" w:name="_GoBack"/>
      <w:bookmarkEnd w:id="0"/>
    </w:p>
    <w:sectPr w:rsidR="00826920" w:rsidRPr="00AD578A" w:rsidSect="00C31C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0BC5"/>
    <w:rsid w:val="00630BC5"/>
    <w:rsid w:val="00826920"/>
    <w:rsid w:val="00AD578A"/>
    <w:rsid w:val="00C31C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C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66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2018-03-07T13:35:00Z</dcterms:created>
  <dcterms:modified xsi:type="dcterms:W3CDTF">2018-09-07T03:08:00Z</dcterms:modified>
</cp:coreProperties>
</file>