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BF8" w:rsidRPr="00045BF8" w:rsidRDefault="00045BF8" w:rsidP="00045BF8">
      <w:pPr>
        <w:rPr>
          <w:rFonts w:ascii="Georgia" w:hAnsi="Georgia" w:cs="Arial"/>
          <w:b/>
          <w:sz w:val="32"/>
          <w:szCs w:val="28"/>
        </w:rPr>
      </w:pPr>
      <w:r w:rsidRPr="00045BF8">
        <w:rPr>
          <w:rFonts w:ascii="Georgia" w:hAnsi="Georgia" w:cs="Arial"/>
          <w:b/>
          <w:sz w:val="32"/>
          <w:szCs w:val="28"/>
        </w:rPr>
        <w:t>SUIT FOR MONEY PAID FOR THE DEFENDANT</w:t>
      </w:r>
    </w:p>
    <w:p w:rsidR="00045BF8" w:rsidRPr="00045BF8" w:rsidRDefault="00045BF8" w:rsidP="00045BF8">
      <w:pPr>
        <w:rPr>
          <w:rFonts w:ascii="Arial" w:hAnsi="Arial" w:cs="Arial"/>
          <w:sz w:val="28"/>
          <w:szCs w:val="28"/>
        </w:rPr>
      </w:pPr>
      <w:r w:rsidRPr="00045BF8">
        <w:rPr>
          <w:rFonts w:ascii="Arial" w:hAnsi="Arial" w:cs="Arial"/>
          <w:sz w:val="28"/>
          <w:szCs w:val="28"/>
        </w:rPr>
        <w:t>Nature of grievance:</w:t>
      </w:r>
    </w:p>
    <w:p w:rsidR="00045BF8" w:rsidRPr="00045BF8" w:rsidRDefault="00045BF8" w:rsidP="00045BF8">
      <w:pPr>
        <w:jc w:val="both"/>
        <w:rPr>
          <w:rFonts w:ascii="Arial" w:hAnsi="Arial" w:cs="Arial"/>
          <w:b/>
          <w:sz w:val="28"/>
          <w:szCs w:val="28"/>
        </w:rPr>
      </w:pPr>
      <w:r w:rsidRPr="00045BF8">
        <w:rPr>
          <w:rFonts w:ascii="Arial" w:hAnsi="Arial" w:cs="Arial"/>
          <w:b/>
          <w:sz w:val="28"/>
          <w:szCs w:val="28"/>
        </w:rPr>
        <w:t>Suit for money payable to the plaintiff for money paid for the defendant: Where a person A, lawfully pays debt of another person B, to the person C –  A Suit may be filed for the recovery of said money from B, within 3 years from the date when the said money was paid to C, under Article 23 of the Indian Limitation Act, 1963.</w:t>
      </w:r>
    </w:p>
    <w:p w:rsidR="00045BF8" w:rsidRPr="00045BF8" w:rsidRDefault="00045BF8" w:rsidP="00045BF8">
      <w:pPr>
        <w:rPr>
          <w:rFonts w:ascii="Arial" w:hAnsi="Arial" w:cs="Arial"/>
          <w:sz w:val="28"/>
          <w:szCs w:val="28"/>
        </w:rPr>
      </w:pPr>
      <w:r w:rsidRPr="00045BF8">
        <w:rPr>
          <w:rFonts w:ascii="Arial" w:hAnsi="Arial" w:cs="Arial"/>
          <w:sz w:val="28"/>
          <w:szCs w:val="28"/>
        </w:rPr>
        <w:t>Reliefs prayed:</w:t>
      </w:r>
    </w:p>
    <w:p w:rsidR="00045BF8" w:rsidRPr="00045BF8" w:rsidRDefault="00045BF8" w:rsidP="00045BF8">
      <w:pPr>
        <w:rPr>
          <w:rFonts w:ascii="Arial" w:hAnsi="Arial" w:cs="Arial"/>
          <w:sz w:val="28"/>
          <w:szCs w:val="28"/>
        </w:rPr>
      </w:pPr>
      <w:r w:rsidRPr="00045BF8">
        <w:rPr>
          <w:rFonts w:ascii="Arial" w:hAnsi="Arial" w:cs="Arial"/>
          <w:sz w:val="28"/>
          <w:szCs w:val="28"/>
        </w:rPr>
        <w:t>(As may be appropriate and applicable to the facts of one’s case)</w:t>
      </w:r>
      <w:bookmarkStart w:id="0" w:name="_GoBack"/>
      <w:bookmarkEnd w:id="0"/>
    </w:p>
    <w:p w:rsidR="00045BF8" w:rsidRPr="00045BF8" w:rsidRDefault="00045BF8" w:rsidP="00045BF8">
      <w:pPr>
        <w:rPr>
          <w:rFonts w:ascii="Arial" w:hAnsi="Arial" w:cs="Arial"/>
          <w:sz w:val="28"/>
          <w:szCs w:val="28"/>
        </w:rPr>
      </w:pPr>
      <w:r w:rsidRPr="00045BF8">
        <w:rPr>
          <w:rFonts w:ascii="Arial" w:hAnsi="Arial" w:cs="Arial"/>
          <w:sz w:val="28"/>
          <w:szCs w:val="28"/>
        </w:rPr>
        <w:t xml:space="preserve">a)     The Defendant No.1 be ordered and decreed to pay </w:t>
      </w:r>
      <w:proofErr w:type="spellStart"/>
      <w:proofErr w:type="gramStart"/>
      <w:r w:rsidRPr="00045BF8">
        <w:rPr>
          <w:rFonts w:ascii="Arial" w:hAnsi="Arial" w:cs="Arial"/>
          <w:sz w:val="28"/>
          <w:szCs w:val="28"/>
        </w:rPr>
        <w:t>Rs</w:t>
      </w:r>
      <w:proofErr w:type="spellEnd"/>
      <w:r w:rsidRPr="00045BF8">
        <w:rPr>
          <w:rFonts w:ascii="Arial" w:hAnsi="Arial" w:cs="Arial"/>
          <w:sz w:val="28"/>
          <w:szCs w:val="28"/>
        </w:rPr>
        <w:t>._</w:t>
      </w:r>
      <w:proofErr w:type="gramEnd"/>
      <w:r w:rsidRPr="00045BF8">
        <w:rPr>
          <w:rFonts w:ascii="Arial" w:hAnsi="Arial" w:cs="Arial"/>
          <w:sz w:val="28"/>
          <w:szCs w:val="28"/>
        </w:rPr>
        <w:t>_____, as per particulars of Claim, annexed to the Plaint (Exhibit “____”);</w:t>
      </w:r>
    </w:p>
    <w:p w:rsidR="00045BF8" w:rsidRPr="00045BF8" w:rsidRDefault="00045BF8" w:rsidP="00045BF8">
      <w:pPr>
        <w:rPr>
          <w:rFonts w:ascii="Arial" w:hAnsi="Arial" w:cs="Arial"/>
          <w:sz w:val="28"/>
          <w:szCs w:val="28"/>
        </w:rPr>
      </w:pPr>
      <w:r w:rsidRPr="00045BF8">
        <w:rPr>
          <w:rFonts w:ascii="Arial" w:hAnsi="Arial" w:cs="Arial"/>
          <w:sz w:val="28"/>
          <w:szCs w:val="28"/>
        </w:rPr>
        <w:t>b)     The Defendant No.1 be further ordered and decreed to pay interest on the Suit amount, @18% from the date of filing of Suit, till date of judgment; and further interest @18 / 12 / 6 % from the date of judgment till payment;</w:t>
      </w:r>
    </w:p>
    <w:p w:rsidR="00045BF8" w:rsidRPr="00045BF8" w:rsidRDefault="00045BF8" w:rsidP="00045BF8">
      <w:pPr>
        <w:rPr>
          <w:rFonts w:ascii="Arial" w:hAnsi="Arial" w:cs="Arial"/>
          <w:sz w:val="28"/>
          <w:szCs w:val="28"/>
        </w:rPr>
      </w:pPr>
      <w:r w:rsidRPr="00045BF8">
        <w:rPr>
          <w:rFonts w:ascii="Arial" w:hAnsi="Arial" w:cs="Arial"/>
          <w:sz w:val="28"/>
          <w:szCs w:val="28"/>
        </w:rPr>
        <w:t>c)     The Hon’ble Court be pleased to declare that __________</w:t>
      </w:r>
      <w:proofErr w:type="gramStart"/>
      <w:r w:rsidRPr="00045BF8">
        <w:rPr>
          <w:rFonts w:ascii="Arial" w:hAnsi="Arial" w:cs="Arial"/>
          <w:sz w:val="28"/>
          <w:szCs w:val="28"/>
        </w:rPr>
        <w:t>_  (</w:t>
      </w:r>
      <w:proofErr w:type="gramEnd"/>
      <w:r w:rsidRPr="00045BF8">
        <w:rPr>
          <w:rFonts w:ascii="Arial" w:hAnsi="Arial" w:cs="Arial"/>
          <w:sz w:val="28"/>
          <w:szCs w:val="28"/>
        </w:rPr>
        <w:t>declaration, in the absence of which the rights of the Plaintiff may be frustrated); (as may be applicable to the facts of the case) (Please see the Note below)</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 xml:space="preserve">d)     The Defendant No.1 be permanently </w:t>
      </w:r>
      <w:proofErr w:type="spellStart"/>
      <w:r w:rsidRPr="00045BF8">
        <w:rPr>
          <w:rFonts w:ascii="Arial" w:hAnsi="Arial" w:cs="Arial"/>
          <w:sz w:val="28"/>
          <w:szCs w:val="28"/>
        </w:rPr>
        <w:t>injuncted</w:t>
      </w:r>
      <w:proofErr w:type="spellEnd"/>
      <w:r w:rsidRPr="00045BF8">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 (as may be applicable to the facts of the case) (Please see the Note below)</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e)     The Defendant No.1 be ordered and decreed by way of Mandatory Injunction to __________ “perform certain acts”; (as may be applicable to the facts of the case) (Please see the Note below)</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lastRenderedPageBreak/>
        <w:t>Interim and Ad-Interim Reliefs: Pending the hearing and final disposal of the Suit, the Hon’ble Court so as to prevent the ends of justice from being defeated, be pleased –</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f)      The Hon’ble Court, in the due exercise of their powers u/s 94 and O.38 of CPC, 1908, issue a warrant to arrest the defendant No.1 and bring him before the Court to show cause why he should not give security for his appearance, and if he fails to comply with any order for security commit him to the civil prison; (as may be applicable to the facts of the case)</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g)     The Hon’ble Court, in the due exercise of their powers u/s 94 and O.38 of CPC, 1908, direct the defendant No.1 to either (</w:t>
      </w:r>
      <w:proofErr w:type="spellStart"/>
      <w:r w:rsidRPr="00045BF8">
        <w:rPr>
          <w:rFonts w:ascii="Arial" w:hAnsi="Arial" w:cs="Arial"/>
          <w:sz w:val="28"/>
          <w:szCs w:val="28"/>
        </w:rPr>
        <w:t>i</w:t>
      </w:r>
      <w:proofErr w:type="spellEnd"/>
      <w:r w:rsidRPr="00045BF8">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h)     Interim/ad-interim reliefs in terms of prayer clauses _______ as aforesaid.</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proofErr w:type="spellStart"/>
      <w:r w:rsidRPr="00045BF8">
        <w:rPr>
          <w:rFonts w:ascii="Arial" w:hAnsi="Arial" w:cs="Arial"/>
          <w:sz w:val="28"/>
          <w:szCs w:val="28"/>
        </w:rPr>
        <w:t>i</w:t>
      </w:r>
      <w:proofErr w:type="spellEnd"/>
      <w:r w:rsidRPr="00045BF8">
        <w:rPr>
          <w:rFonts w:ascii="Arial" w:hAnsi="Arial" w:cs="Arial"/>
          <w:sz w:val="28"/>
          <w:szCs w:val="28"/>
        </w:rPr>
        <w:t>)       Such further and other reliefs as this Hon’ble Court may deem fit and proper in the circumstances of the case as may be necessary.</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 xml:space="preserve">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w:t>
      </w:r>
      <w:r w:rsidRPr="00045BF8">
        <w:rPr>
          <w:rFonts w:ascii="Arial" w:hAnsi="Arial" w:cs="Arial"/>
          <w:sz w:val="28"/>
          <w:szCs w:val="28"/>
        </w:rPr>
        <w:lastRenderedPageBreak/>
        <w:t>Suit for all the Reliefs may be filed. Also, please take note of this whilst making averments in the body of Plaint.</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Material facts of the case:</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045BF8">
        <w:rPr>
          <w:rFonts w:ascii="Arial" w:hAnsi="Arial" w:cs="Arial"/>
          <w:sz w:val="28"/>
          <w:szCs w:val="28"/>
        </w:rPr>
        <w:t>non existence</w:t>
      </w:r>
      <w:proofErr w:type="spellEnd"/>
      <w:r w:rsidRPr="00045BF8">
        <w:rPr>
          <w:rFonts w:ascii="Arial" w:hAnsi="Arial" w:cs="Arial"/>
          <w:sz w:val="28"/>
          <w:szCs w:val="28"/>
        </w:rPr>
        <w:t xml:space="preserve">, as the case may be, of these facts, may entitle the Plaintiffs the judgment in their </w:t>
      </w:r>
      <w:proofErr w:type="spellStart"/>
      <w:r w:rsidRPr="00045BF8">
        <w:rPr>
          <w:rFonts w:ascii="Arial" w:hAnsi="Arial" w:cs="Arial"/>
          <w:sz w:val="28"/>
          <w:szCs w:val="28"/>
        </w:rPr>
        <w:t>favour</w:t>
      </w:r>
      <w:proofErr w:type="spellEnd"/>
      <w:r w:rsidRPr="00045BF8">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1.      The facts showing that there existed a lawful debt, to be paid by Defendant No.1 to Defendant No.2:</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2.      The facts showing that Plaintiffs lawfully pays the said debt of Defendant No.1, to Defendant No.2:</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or</w:t>
      </w:r>
    </w:p>
    <w:p w:rsidR="00045BF8" w:rsidRPr="00045BF8" w:rsidRDefault="00045BF8" w:rsidP="00045BF8">
      <w:pPr>
        <w:rPr>
          <w:rFonts w:ascii="Arial" w:hAnsi="Arial" w:cs="Arial"/>
          <w:sz w:val="28"/>
          <w:szCs w:val="28"/>
        </w:rPr>
      </w:pPr>
      <w:r w:rsidRPr="00045BF8">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or</w:t>
      </w:r>
    </w:p>
    <w:p w:rsidR="00045BF8" w:rsidRPr="00045BF8" w:rsidRDefault="00045BF8" w:rsidP="00045BF8">
      <w:pPr>
        <w:rPr>
          <w:rFonts w:ascii="Arial" w:hAnsi="Arial" w:cs="Arial"/>
          <w:sz w:val="28"/>
          <w:szCs w:val="28"/>
        </w:rPr>
      </w:pPr>
      <w:r w:rsidRPr="00045BF8">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or</w:t>
      </w:r>
    </w:p>
    <w:p w:rsidR="00045BF8" w:rsidRPr="00045BF8" w:rsidRDefault="00045BF8" w:rsidP="00045BF8">
      <w:pPr>
        <w:rPr>
          <w:rFonts w:ascii="Arial" w:hAnsi="Arial" w:cs="Arial"/>
          <w:sz w:val="28"/>
          <w:szCs w:val="28"/>
        </w:rPr>
      </w:pPr>
      <w:r w:rsidRPr="00045BF8">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lastRenderedPageBreak/>
        <w:t>1.      Facts and circumstances showing that, with intent to obstruct or delay the execution of any decree which may be passed against him, the defendant is about to dispose of the whole or any part of his property:</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or</w:t>
      </w:r>
    </w:p>
    <w:p w:rsidR="00045BF8" w:rsidRPr="00045BF8" w:rsidRDefault="00045BF8" w:rsidP="00045BF8">
      <w:pPr>
        <w:rPr>
          <w:rFonts w:ascii="Arial" w:hAnsi="Arial" w:cs="Arial"/>
          <w:sz w:val="28"/>
          <w:szCs w:val="28"/>
        </w:rPr>
      </w:pPr>
      <w:r w:rsidRPr="00045BF8">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or</w:t>
      </w:r>
    </w:p>
    <w:p w:rsidR="00045BF8" w:rsidRPr="00045BF8" w:rsidRDefault="00045BF8" w:rsidP="00045BF8">
      <w:pPr>
        <w:rPr>
          <w:rFonts w:ascii="Arial" w:hAnsi="Arial" w:cs="Arial"/>
          <w:sz w:val="28"/>
          <w:szCs w:val="28"/>
        </w:rPr>
      </w:pPr>
      <w:r w:rsidRPr="00045BF8">
        <w:rPr>
          <w:rFonts w:ascii="Arial" w:hAnsi="Arial" w:cs="Arial"/>
          <w:sz w:val="28"/>
          <w:szCs w:val="28"/>
        </w:rPr>
        <w:t>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passing appropriate order against the Defendants, there would be a paper decree in the hands of the Plaintiffs and such huge claim made by the Plaintiffs would not be recovered.</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or</w:t>
      </w:r>
    </w:p>
    <w:p w:rsidR="00045BF8" w:rsidRPr="00045BF8" w:rsidRDefault="00045BF8" w:rsidP="00045BF8">
      <w:pPr>
        <w:rPr>
          <w:rFonts w:ascii="Arial" w:hAnsi="Arial" w:cs="Arial"/>
          <w:sz w:val="28"/>
          <w:szCs w:val="28"/>
        </w:rPr>
      </w:pPr>
      <w:r w:rsidRPr="00045BF8">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045BF8">
        <w:rPr>
          <w:rFonts w:ascii="Arial" w:hAnsi="Arial" w:cs="Arial"/>
          <w:sz w:val="28"/>
          <w:szCs w:val="28"/>
        </w:rPr>
        <w:t>answers</w:t>
      </w:r>
      <w:proofErr w:type="gramEnd"/>
      <w:r w:rsidRPr="00045BF8">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or</w:t>
      </w:r>
    </w:p>
    <w:p w:rsidR="00045BF8" w:rsidRPr="00045BF8" w:rsidRDefault="00045BF8" w:rsidP="00045BF8">
      <w:pPr>
        <w:rPr>
          <w:rFonts w:ascii="Arial" w:hAnsi="Arial" w:cs="Arial"/>
          <w:sz w:val="28"/>
          <w:szCs w:val="28"/>
        </w:rPr>
      </w:pPr>
      <w:r w:rsidRPr="00045BF8">
        <w:rPr>
          <w:rFonts w:ascii="Arial" w:hAnsi="Arial" w:cs="Arial"/>
          <w:sz w:val="28"/>
          <w:szCs w:val="28"/>
        </w:rPr>
        <w:lastRenderedPageBreak/>
        <w:t>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045BF8" w:rsidRPr="00045BF8" w:rsidRDefault="00045BF8" w:rsidP="00045BF8">
      <w:pPr>
        <w:rPr>
          <w:rFonts w:ascii="Arial" w:hAnsi="Arial" w:cs="Arial"/>
          <w:sz w:val="28"/>
          <w:szCs w:val="28"/>
        </w:rPr>
      </w:pPr>
    </w:p>
    <w:p w:rsidR="00045BF8" w:rsidRPr="00045BF8" w:rsidRDefault="00045BF8" w:rsidP="00045BF8">
      <w:pPr>
        <w:rPr>
          <w:rFonts w:ascii="Arial" w:hAnsi="Arial" w:cs="Arial"/>
          <w:sz w:val="28"/>
          <w:szCs w:val="28"/>
        </w:rPr>
      </w:pPr>
      <w:r w:rsidRPr="00045BF8">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045BF8" w:rsidRDefault="00AA4E60" w:rsidP="00045BF8">
      <w:pPr>
        <w:rPr>
          <w:rFonts w:ascii="Arial" w:hAnsi="Arial" w:cs="Arial"/>
          <w:sz w:val="28"/>
          <w:szCs w:val="28"/>
        </w:rPr>
      </w:pPr>
    </w:p>
    <w:sectPr w:rsidR="00AA4E60" w:rsidRPr="00045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BF8"/>
    <w:rsid w:val="00045BF8"/>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9F4FA"/>
  <w15:chartTrackingRefBased/>
  <w15:docId w15:val="{69D011BC-A9BB-41D3-8CFD-97892F1E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45B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BF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45BF8"/>
    <w:rPr>
      <w:color w:val="0000FF"/>
      <w:u w:val="single"/>
    </w:rPr>
  </w:style>
  <w:style w:type="character" w:customStyle="1" w:styleId="apple-converted-space">
    <w:name w:val="apple-converted-space"/>
    <w:basedOn w:val="DefaultParagraphFont"/>
    <w:rsid w:val="00045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139907">
      <w:bodyDiv w:val="1"/>
      <w:marLeft w:val="0"/>
      <w:marRight w:val="0"/>
      <w:marTop w:val="0"/>
      <w:marBottom w:val="0"/>
      <w:divBdr>
        <w:top w:val="none" w:sz="0" w:space="0" w:color="auto"/>
        <w:left w:val="none" w:sz="0" w:space="0" w:color="auto"/>
        <w:bottom w:val="none" w:sz="0" w:space="0" w:color="auto"/>
        <w:right w:val="none" w:sz="0" w:space="0" w:color="auto"/>
      </w:divBdr>
      <w:divsChild>
        <w:div w:id="1851917341">
          <w:marLeft w:val="0"/>
          <w:marRight w:val="0"/>
          <w:marTop w:val="150"/>
          <w:marBottom w:val="75"/>
          <w:divBdr>
            <w:top w:val="none" w:sz="0" w:space="0" w:color="auto"/>
            <w:left w:val="none" w:sz="0" w:space="0" w:color="auto"/>
            <w:bottom w:val="none" w:sz="0" w:space="0" w:color="auto"/>
            <w:right w:val="none" w:sz="0" w:space="0" w:color="auto"/>
          </w:divBdr>
          <w:divsChild>
            <w:div w:id="915627894">
              <w:marLeft w:val="0"/>
              <w:marRight w:val="0"/>
              <w:marTop w:val="0"/>
              <w:marBottom w:val="0"/>
              <w:divBdr>
                <w:top w:val="single" w:sz="8" w:space="1" w:color="auto"/>
                <w:left w:val="single" w:sz="8" w:space="4" w:color="auto"/>
                <w:bottom w:val="single" w:sz="8" w:space="1" w:color="auto"/>
                <w:right w:val="single" w:sz="8" w:space="4" w:color="auto"/>
              </w:divBdr>
            </w:div>
            <w:div w:id="1539469581">
              <w:marLeft w:val="720"/>
              <w:marRight w:val="0"/>
              <w:marTop w:val="0"/>
              <w:marBottom w:val="0"/>
              <w:divBdr>
                <w:top w:val="none" w:sz="0" w:space="0" w:color="auto"/>
                <w:left w:val="none" w:sz="0" w:space="0" w:color="auto"/>
                <w:bottom w:val="none" w:sz="0" w:space="0" w:color="auto"/>
                <w:right w:val="none" w:sz="0" w:space="0" w:color="auto"/>
              </w:divBdr>
            </w:div>
            <w:div w:id="895507947">
              <w:marLeft w:val="720"/>
              <w:marRight w:val="0"/>
              <w:marTop w:val="0"/>
              <w:marBottom w:val="0"/>
              <w:divBdr>
                <w:top w:val="none" w:sz="0" w:space="0" w:color="auto"/>
                <w:left w:val="none" w:sz="0" w:space="0" w:color="auto"/>
                <w:bottom w:val="none" w:sz="0" w:space="0" w:color="auto"/>
                <w:right w:val="none" w:sz="0" w:space="0" w:color="auto"/>
              </w:divBdr>
            </w:div>
            <w:div w:id="743644292">
              <w:marLeft w:val="720"/>
              <w:marRight w:val="0"/>
              <w:marTop w:val="0"/>
              <w:marBottom w:val="0"/>
              <w:divBdr>
                <w:top w:val="none" w:sz="0" w:space="0" w:color="auto"/>
                <w:left w:val="none" w:sz="0" w:space="0" w:color="auto"/>
                <w:bottom w:val="none" w:sz="0" w:space="0" w:color="auto"/>
                <w:right w:val="none" w:sz="0" w:space="0" w:color="auto"/>
              </w:divBdr>
            </w:div>
            <w:div w:id="24720517">
              <w:marLeft w:val="720"/>
              <w:marRight w:val="0"/>
              <w:marTop w:val="0"/>
              <w:marBottom w:val="0"/>
              <w:divBdr>
                <w:top w:val="none" w:sz="0" w:space="0" w:color="auto"/>
                <w:left w:val="none" w:sz="0" w:space="0" w:color="auto"/>
                <w:bottom w:val="none" w:sz="0" w:space="0" w:color="auto"/>
                <w:right w:val="none" w:sz="0" w:space="0" w:color="auto"/>
              </w:divBdr>
            </w:div>
            <w:div w:id="2087610922">
              <w:marLeft w:val="720"/>
              <w:marRight w:val="0"/>
              <w:marTop w:val="0"/>
              <w:marBottom w:val="0"/>
              <w:divBdr>
                <w:top w:val="none" w:sz="0" w:space="0" w:color="auto"/>
                <w:left w:val="none" w:sz="0" w:space="0" w:color="auto"/>
                <w:bottom w:val="none" w:sz="0" w:space="0" w:color="auto"/>
                <w:right w:val="none" w:sz="0" w:space="0" w:color="auto"/>
              </w:divBdr>
            </w:div>
            <w:div w:id="1681541759">
              <w:marLeft w:val="720"/>
              <w:marRight w:val="0"/>
              <w:marTop w:val="0"/>
              <w:marBottom w:val="0"/>
              <w:divBdr>
                <w:top w:val="none" w:sz="0" w:space="0" w:color="auto"/>
                <w:left w:val="none" w:sz="0" w:space="0" w:color="auto"/>
                <w:bottom w:val="none" w:sz="0" w:space="0" w:color="auto"/>
                <w:right w:val="none" w:sz="0" w:space="0" w:color="auto"/>
              </w:divBdr>
            </w:div>
            <w:div w:id="326060729">
              <w:marLeft w:val="720"/>
              <w:marRight w:val="0"/>
              <w:marTop w:val="0"/>
              <w:marBottom w:val="0"/>
              <w:divBdr>
                <w:top w:val="none" w:sz="0" w:space="0" w:color="auto"/>
                <w:left w:val="none" w:sz="0" w:space="0" w:color="auto"/>
                <w:bottom w:val="none" w:sz="0" w:space="0" w:color="auto"/>
                <w:right w:val="none" w:sz="0" w:space="0" w:color="auto"/>
              </w:divBdr>
            </w:div>
            <w:div w:id="866914101">
              <w:marLeft w:val="720"/>
              <w:marRight w:val="0"/>
              <w:marTop w:val="0"/>
              <w:marBottom w:val="0"/>
              <w:divBdr>
                <w:top w:val="none" w:sz="0" w:space="0" w:color="auto"/>
                <w:left w:val="none" w:sz="0" w:space="0" w:color="auto"/>
                <w:bottom w:val="none" w:sz="0" w:space="0" w:color="auto"/>
                <w:right w:val="none" w:sz="0" w:space="0" w:color="auto"/>
              </w:divBdr>
            </w:div>
            <w:div w:id="2124108201">
              <w:marLeft w:val="720"/>
              <w:marRight w:val="0"/>
              <w:marTop w:val="0"/>
              <w:marBottom w:val="0"/>
              <w:divBdr>
                <w:top w:val="none" w:sz="0" w:space="0" w:color="auto"/>
                <w:left w:val="none" w:sz="0" w:space="0" w:color="auto"/>
                <w:bottom w:val="none" w:sz="0" w:space="0" w:color="auto"/>
                <w:right w:val="none" w:sz="0" w:space="0" w:color="auto"/>
              </w:divBdr>
            </w:div>
            <w:div w:id="1774134234">
              <w:marLeft w:val="720"/>
              <w:marRight w:val="0"/>
              <w:marTop w:val="0"/>
              <w:marBottom w:val="0"/>
              <w:divBdr>
                <w:top w:val="none" w:sz="0" w:space="0" w:color="auto"/>
                <w:left w:val="none" w:sz="0" w:space="0" w:color="auto"/>
                <w:bottom w:val="none" w:sz="0" w:space="0" w:color="auto"/>
                <w:right w:val="none" w:sz="0" w:space="0" w:color="auto"/>
              </w:divBdr>
            </w:div>
            <w:div w:id="1886259576">
              <w:marLeft w:val="720"/>
              <w:marRight w:val="0"/>
              <w:marTop w:val="0"/>
              <w:marBottom w:val="0"/>
              <w:divBdr>
                <w:top w:val="none" w:sz="0" w:space="0" w:color="auto"/>
                <w:left w:val="none" w:sz="0" w:space="0" w:color="auto"/>
                <w:bottom w:val="none" w:sz="0" w:space="0" w:color="auto"/>
                <w:right w:val="none" w:sz="0" w:space="0" w:color="auto"/>
              </w:divBdr>
            </w:div>
            <w:div w:id="112796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2021-02-05T10:48:00Z</dcterms:created>
  <dcterms:modified xsi:type="dcterms:W3CDTF">2021-02-05T11:04:00Z</dcterms:modified>
</cp:coreProperties>
</file>